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55D27" w14:textId="2B18938A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  <w:u w:val="single"/>
          <w:rtl/>
        </w:rPr>
      </w:pPr>
    </w:p>
    <w:p w14:paraId="6BA42BD4" w14:textId="359E5010" w:rsidR="00A907DE" w:rsidRPr="00A907DE" w:rsidRDefault="00A907DE" w:rsidP="001917E4">
      <w:pPr>
        <w:spacing w:line="276" w:lineRule="auto"/>
        <w:rPr>
          <w:rFonts w:ascii="David" w:hAnsi="David" w:cs="David"/>
          <w:b/>
          <w:bCs/>
          <w:u w:val="single"/>
        </w:rPr>
      </w:pPr>
      <w:r w:rsidRPr="00A907DE">
        <w:rPr>
          <w:rFonts w:ascii="David" w:hAnsi="David" w:cs="David"/>
          <w:b/>
          <w:bCs/>
          <w:u w:val="single"/>
        </w:rPr>
        <w:t xml:space="preserve">CV </w:t>
      </w:r>
      <w:r w:rsidRPr="000A1556">
        <w:rPr>
          <w:rFonts w:ascii="David" w:hAnsi="David" w:cs="David" w:hint="cs"/>
          <w:b/>
          <w:bCs/>
          <w:u w:val="single"/>
          <w:rtl/>
        </w:rPr>
        <w:t xml:space="preserve"> -</w:t>
      </w:r>
      <w:r w:rsidRPr="00A907DE">
        <w:rPr>
          <w:rFonts w:ascii="David" w:hAnsi="David" w:cs="David"/>
          <w:b/>
          <w:bCs/>
          <w:u w:val="single"/>
        </w:rPr>
        <w:t>Lital Rubinstein</w:t>
      </w:r>
    </w:p>
    <w:p w14:paraId="14325203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sz w:val="22"/>
          <w:szCs w:val="22"/>
        </w:rPr>
        <w:t>Multidisciplinary Artist</w:t>
      </w:r>
    </w:p>
    <w:p w14:paraId="69810971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sz w:val="22"/>
          <w:szCs w:val="22"/>
        </w:rPr>
        <w:t>Born 1989, Israel</w:t>
      </w:r>
    </w:p>
    <w:p w14:paraId="1654116A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sz w:val="22"/>
          <w:szCs w:val="22"/>
        </w:rPr>
        <w:t>Lives and works in Tel Aviv</w:t>
      </w:r>
    </w:p>
    <w:p w14:paraId="7C1E39BF" w14:textId="15723DE5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sz w:val="22"/>
          <w:szCs w:val="22"/>
        </w:rPr>
        <w:t>Website: www.litalrubinstein.com</w:t>
      </w:r>
    </w:p>
    <w:p w14:paraId="2E9A5A96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sz w:val="22"/>
          <w:szCs w:val="22"/>
        </w:rPr>
        <w:t>Email: lital.rubinstein@gmail.com</w:t>
      </w:r>
    </w:p>
    <w:p w14:paraId="7291EC41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sz w:val="22"/>
          <w:szCs w:val="22"/>
        </w:rPr>
        <w:t>Phone: +972-54-596-9781</w:t>
      </w:r>
    </w:p>
    <w:p w14:paraId="6321698E" w14:textId="77777777" w:rsidR="00A907DE" w:rsidRPr="00A907DE" w:rsidRDefault="00DC3B96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DC3B96">
        <w:rPr>
          <w:rFonts w:ascii="David" w:hAnsi="David" w:cs="David"/>
          <w:noProof/>
          <w:sz w:val="22"/>
          <w:szCs w:val="22"/>
        </w:rPr>
        <w:pict w14:anchorId="40EC2C1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04BBCB2" w14:textId="6ECFB3BA" w:rsidR="00A907DE" w:rsidRPr="00A907DE" w:rsidRDefault="00A907DE" w:rsidP="001917E4">
      <w:pPr>
        <w:spacing w:line="276" w:lineRule="auto"/>
        <w:rPr>
          <w:rFonts w:ascii="David" w:hAnsi="David" w:cs="David"/>
          <w:b/>
          <w:bCs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Education</w:t>
      </w:r>
    </w:p>
    <w:p w14:paraId="5492E8AE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2018–2024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sz w:val="22"/>
          <w:szCs w:val="22"/>
        </w:rPr>
        <w:t>M.A. in Philosophy (</w:t>
      </w:r>
      <w:r w:rsidRPr="00A907DE">
        <w:rPr>
          <w:rFonts w:ascii="David" w:hAnsi="David" w:cs="David"/>
          <w:i/>
          <w:iCs/>
          <w:sz w:val="22"/>
          <w:szCs w:val="22"/>
        </w:rPr>
        <w:t>summa cum laude</w:t>
      </w:r>
      <w:r w:rsidRPr="00A907DE">
        <w:rPr>
          <w:rFonts w:ascii="David" w:hAnsi="David" w:cs="David"/>
          <w:sz w:val="22"/>
          <w:szCs w:val="22"/>
        </w:rPr>
        <w:t>), Tel Aviv University</w:t>
      </w:r>
    </w:p>
    <w:p w14:paraId="22F54A42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2011–2016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sz w:val="22"/>
          <w:szCs w:val="22"/>
        </w:rPr>
        <w:t>B.F.A. in Fine Arts, Multidisciplinary Art Department, Shenkar College</w:t>
      </w:r>
    </w:p>
    <w:p w14:paraId="372E80CC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2014–2015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sz w:val="22"/>
          <w:szCs w:val="22"/>
        </w:rPr>
        <w:t>Student Exchange Program, École Nationale Supérieure des Arts Décoratifs (ENSAD), Paris, France</w:t>
      </w:r>
    </w:p>
    <w:p w14:paraId="0E0FDC24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2001–2008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sz w:val="22"/>
          <w:szCs w:val="22"/>
        </w:rPr>
        <w:t>Modern and classical dance training, Nadine Bommer Dance Academy, Rishon LeZion</w:t>
      </w:r>
    </w:p>
    <w:p w14:paraId="117D163D" w14:textId="77777777" w:rsidR="00A907DE" w:rsidRPr="00A907DE" w:rsidRDefault="00DC3B96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DC3B96">
        <w:rPr>
          <w:rFonts w:ascii="David" w:hAnsi="David" w:cs="David"/>
          <w:noProof/>
          <w:sz w:val="22"/>
          <w:szCs w:val="22"/>
        </w:rPr>
        <w:pict w14:anchorId="3F65815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2359490" w14:textId="5ABD49FD" w:rsidR="00A907DE" w:rsidRPr="00A907DE" w:rsidRDefault="00A907DE" w:rsidP="001917E4">
      <w:pPr>
        <w:spacing w:line="276" w:lineRule="auto"/>
        <w:rPr>
          <w:rFonts w:ascii="David" w:hAnsi="David" w:cs="David"/>
          <w:b/>
          <w:bCs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Solo Exhibitions</w:t>
      </w:r>
    </w:p>
    <w:p w14:paraId="02EAD327" w14:textId="434784C8" w:rsidR="00A907DE" w:rsidRPr="001917E4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2021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Newton’s Cradle</w:t>
      </w:r>
      <w:r w:rsidRPr="00A907DE">
        <w:rPr>
          <w:rFonts w:ascii="David" w:hAnsi="David" w:cs="David"/>
          <w:sz w:val="22"/>
          <w:szCs w:val="22"/>
        </w:rPr>
        <w:t xml:space="preserve">, </w:t>
      </w:r>
      <w:r w:rsidRPr="001917E4">
        <w:rPr>
          <w:rFonts w:ascii="David" w:hAnsi="David" w:cs="David"/>
          <w:sz w:val="22"/>
          <w:szCs w:val="22"/>
        </w:rPr>
        <w:t>Artspace TLV</w:t>
      </w:r>
    </w:p>
    <w:p w14:paraId="7940B3B5" w14:textId="131CC917" w:rsidR="00A907DE" w:rsidRPr="00A907DE" w:rsidRDefault="00A907DE" w:rsidP="001917E4">
      <w:pPr>
        <w:spacing w:line="276" w:lineRule="auto"/>
        <w:rPr>
          <w:rFonts w:ascii="David" w:hAnsi="David" w:cs="David"/>
          <w:i/>
          <w:iCs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2019</w:t>
      </w:r>
      <w:r w:rsidRPr="00A907DE">
        <w:rPr>
          <w:rFonts w:ascii="David" w:hAnsi="David" w:cs="David"/>
          <w:sz w:val="22"/>
          <w:szCs w:val="22"/>
        </w:rPr>
        <w:t> </w:t>
      </w:r>
      <w:r w:rsidRPr="001917E4">
        <w:rPr>
          <w:rFonts w:ascii="David" w:hAnsi="David" w:cs="David"/>
          <w:i/>
          <w:iCs/>
          <w:sz w:val="22"/>
          <w:szCs w:val="22"/>
        </w:rPr>
        <w:t>There</w:t>
      </w:r>
      <w:r w:rsidRPr="001917E4">
        <w:rPr>
          <w:rFonts w:ascii="David" w:hAnsi="David" w:cs="David"/>
          <w:i/>
          <w:iCs/>
          <w:sz w:val="22"/>
          <w:szCs w:val="22"/>
        </w:rPr>
        <w:t>,</w:t>
      </w:r>
      <w:r w:rsidRPr="00A907DE">
        <w:rPr>
          <w:rFonts w:ascii="David" w:hAnsi="David" w:cs="David"/>
          <w:sz w:val="22"/>
          <w:szCs w:val="22"/>
        </w:rPr>
        <w:t xml:space="preserve"> two-person exhibition with Shira Barak, curator: Eitan Buganim, Tel Aviv Artists’ Studios</w:t>
      </w:r>
    </w:p>
    <w:p w14:paraId="423B2263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2018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Cold Sweat Machine</w:t>
      </w:r>
      <w:r w:rsidRPr="00A907DE">
        <w:rPr>
          <w:rFonts w:ascii="David" w:hAnsi="David" w:cs="David"/>
          <w:sz w:val="22"/>
          <w:szCs w:val="22"/>
        </w:rPr>
        <w:t>, collaboration with Aviva Dumez-Marx, curator: Hagar Bril, Hanina Gallery, Tel Aviv</w:t>
      </w:r>
    </w:p>
    <w:p w14:paraId="0DEBC60A" w14:textId="6D4163BB" w:rsidR="00A907DE" w:rsidRPr="001917E4" w:rsidRDefault="00DC3B96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DC3B96">
        <w:rPr>
          <w:rFonts w:ascii="David" w:hAnsi="David" w:cs="David"/>
          <w:noProof/>
          <w:sz w:val="22"/>
          <w:szCs w:val="22"/>
        </w:rPr>
        <w:pict w14:anchorId="341EFB6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66891A4" w14:textId="6429489E" w:rsidR="001917E4" w:rsidRPr="00A907DE" w:rsidRDefault="00A907DE" w:rsidP="001917E4">
      <w:pPr>
        <w:spacing w:line="276" w:lineRule="auto"/>
        <w:rPr>
          <w:rFonts w:ascii="David" w:hAnsi="David" w:cs="David"/>
          <w:b/>
          <w:bCs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Group Exhibitions</w:t>
      </w:r>
    </w:p>
    <w:p w14:paraId="3C185E36" w14:textId="7B6AEB3F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2025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Saturn Syndrome</w:t>
      </w:r>
      <w:r w:rsidRPr="00A907DE">
        <w:rPr>
          <w:rFonts w:ascii="David" w:hAnsi="David" w:cs="David"/>
          <w:sz w:val="22"/>
          <w:szCs w:val="22"/>
        </w:rPr>
        <w:t>, curator: Daniel Cohen Tz</w:t>
      </w:r>
      <w:r w:rsidRPr="001917E4">
        <w:rPr>
          <w:rFonts w:ascii="David" w:hAnsi="David" w:cs="David"/>
          <w:sz w:val="22"/>
          <w:szCs w:val="22"/>
        </w:rPr>
        <w:t>a</w:t>
      </w:r>
      <w:r w:rsidRPr="00A907DE">
        <w:rPr>
          <w:rFonts w:ascii="David" w:hAnsi="David" w:cs="David"/>
          <w:sz w:val="22"/>
          <w:szCs w:val="22"/>
        </w:rPr>
        <w:t>dk</w:t>
      </w:r>
      <w:r w:rsidRPr="001917E4">
        <w:rPr>
          <w:rFonts w:ascii="David" w:hAnsi="David" w:cs="David"/>
          <w:sz w:val="22"/>
          <w:szCs w:val="22"/>
        </w:rPr>
        <w:t>a</w:t>
      </w:r>
      <w:r w:rsidRPr="00A907DE">
        <w:rPr>
          <w:rFonts w:ascii="David" w:hAnsi="David" w:cs="David"/>
          <w:sz w:val="22"/>
          <w:szCs w:val="22"/>
        </w:rPr>
        <w:t>, Petach Tikva Museum of Art</w:t>
      </w:r>
    </w:p>
    <w:p w14:paraId="0DE30088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2024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Between Burnout and Hope</w:t>
      </w:r>
      <w:r w:rsidRPr="00A907DE">
        <w:rPr>
          <w:rFonts w:ascii="David" w:hAnsi="David" w:cs="David"/>
          <w:sz w:val="22"/>
          <w:szCs w:val="22"/>
        </w:rPr>
        <w:t>, curator: Hani Rothschild, Space 3426, Tel Aviv</w:t>
      </w:r>
    </w:p>
    <w:p w14:paraId="4F2E76CA" w14:textId="77777777" w:rsidR="00A907DE" w:rsidRPr="001917E4" w:rsidRDefault="00A907DE" w:rsidP="001917E4">
      <w:pPr>
        <w:spacing w:line="276" w:lineRule="auto"/>
        <w:rPr>
          <w:rFonts w:ascii="David" w:hAnsi="David" w:cs="David"/>
          <w:b/>
          <w:bCs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2024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Still ( ? )</w:t>
      </w:r>
      <w:r w:rsidRPr="00A907DE">
        <w:rPr>
          <w:rFonts w:ascii="David" w:hAnsi="David" w:cs="David"/>
          <w:sz w:val="22"/>
          <w:szCs w:val="22"/>
        </w:rPr>
        <w:t xml:space="preserve">, curator: Yonatan Ullman, </w:t>
      </w:r>
      <w:r w:rsidRPr="001917E4">
        <w:rPr>
          <w:rFonts w:ascii="David" w:hAnsi="David" w:cs="David"/>
          <w:sz w:val="22"/>
          <w:szCs w:val="22"/>
        </w:rPr>
        <w:t>Artspace TLV</w:t>
      </w:r>
      <w:r w:rsidRPr="001917E4">
        <w:rPr>
          <w:rFonts w:ascii="David" w:hAnsi="David" w:cs="David"/>
          <w:b/>
          <w:bCs/>
          <w:sz w:val="22"/>
          <w:szCs w:val="22"/>
        </w:rPr>
        <w:t xml:space="preserve"> </w:t>
      </w:r>
    </w:p>
    <w:p w14:paraId="5E93C631" w14:textId="0659B172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2023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Ghost Chasers</w:t>
      </w:r>
      <w:r w:rsidRPr="00A907DE">
        <w:rPr>
          <w:rFonts w:ascii="David" w:hAnsi="David" w:cs="David"/>
          <w:sz w:val="22"/>
          <w:szCs w:val="22"/>
        </w:rPr>
        <w:t>, curator: Daniel Cohen Tz</w:t>
      </w:r>
      <w:r w:rsidRPr="001917E4">
        <w:rPr>
          <w:rFonts w:ascii="David" w:hAnsi="David" w:cs="David"/>
          <w:sz w:val="22"/>
          <w:szCs w:val="22"/>
        </w:rPr>
        <w:t>a</w:t>
      </w:r>
      <w:r w:rsidRPr="00A907DE">
        <w:rPr>
          <w:rFonts w:ascii="David" w:hAnsi="David" w:cs="David"/>
          <w:sz w:val="22"/>
          <w:szCs w:val="22"/>
        </w:rPr>
        <w:t>dk</w:t>
      </w:r>
      <w:r w:rsidRPr="001917E4">
        <w:rPr>
          <w:rFonts w:ascii="David" w:hAnsi="David" w:cs="David"/>
          <w:sz w:val="22"/>
          <w:szCs w:val="22"/>
        </w:rPr>
        <w:t>a</w:t>
      </w:r>
      <w:r w:rsidRPr="00A907DE">
        <w:rPr>
          <w:rFonts w:ascii="David" w:hAnsi="David" w:cs="David"/>
          <w:sz w:val="22"/>
          <w:szCs w:val="22"/>
        </w:rPr>
        <w:t xml:space="preserve">, </w:t>
      </w:r>
      <w:r w:rsidRPr="001917E4">
        <w:rPr>
          <w:rFonts w:ascii="David" w:hAnsi="David" w:cs="David"/>
          <w:sz w:val="22"/>
          <w:szCs w:val="22"/>
        </w:rPr>
        <w:t>Artspace TLV</w:t>
      </w:r>
    </w:p>
    <w:p w14:paraId="66273AD6" w14:textId="6B7633BB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2023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White Blood</w:t>
      </w:r>
      <w:r w:rsidRPr="00A907DE">
        <w:rPr>
          <w:rFonts w:ascii="David" w:hAnsi="David" w:cs="David"/>
          <w:sz w:val="22"/>
          <w:szCs w:val="22"/>
        </w:rPr>
        <w:t xml:space="preserve">, curator: Yonatan Ullman, </w:t>
      </w:r>
      <w:r w:rsidRPr="001917E4">
        <w:rPr>
          <w:rFonts w:ascii="David" w:hAnsi="David" w:cs="David"/>
          <w:sz w:val="22"/>
          <w:szCs w:val="22"/>
        </w:rPr>
        <w:t>Artspace TLV</w:t>
      </w:r>
    </w:p>
    <w:p w14:paraId="0A09194F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2023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Vision Exercises</w:t>
      </w:r>
      <w:r w:rsidRPr="00A907DE">
        <w:rPr>
          <w:rFonts w:ascii="David" w:hAnsi="David" w:cs="David"/>
          <w:sz w:val="22"/>
          <w:szCs w:val="22"/>
        </w:rPr>
        <w:t>, curator: Tali Kayam, Azrieli Gallery, Jerusalem</w:t>
      </w:r>
    </w:p>
    <w:p w14:paraId="1A1C9EF4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2022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Alpha</w:t>
      </w:r>
      <w:r w:rsidRPr="00A907DE">
        <w:rPr>
          <w:rFonts w:ascii="David" w:hAnsi="David" w:cs="David"/>
          <w:sz w:val="22"/>
          <w:szCs w:val="22"/>
        </w:rPr>
        <w:t>, curator: Shahar Shalev, Museum on the Seam, Jerusalem</w:t>
      </w:r>
    </w:p>
    <w:p w14:paraId="570AB368" w14:textId="173354A3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2022</w:t>
      </w:r>
      <w:r w:rsidRPr="00A907DE">
        <w:rPr>
          <w:rFonts w:ascii="David" w:hAnsi="David" w:cs="David"/>
          <w:sz w:val="22"/>
          <w:szCs w:val="22"/>
        </w:rPr>
        <w:t> </w:t>
      </w:r>
      <w:r w:rsidRPr="001917E4">
        <w:rPr>
          <w:rFonts w:ascii="David" w:hAnsi="David" w:cs="David"/>
          <w:i/>
          <w:iCs/>
          <w:sz w:val="22"/>
          <w:szCs w:val="22"/>
        </w:rPr>
        <w:t>Blazing Sun</w:t>
      </w:r>
      <w:r w:rsidRPr="00A907DE">
        <w:rPr>
          <w:rFonts w:ascii="David" w:hAnsi="David" w:cs="David"/>
          <w:sz w:val="22"/>
          <w:szCs w:val="22"/>
        </w:rPr>
        <w:t>, curator: Shira Friedman, Makom Art Space, Tel Aviv</w:t>
      </w:r>
    </w:p>
    <w:p w14:paraId="50918288" w14:textId="065FE98F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2022</w:t>
      </w:r>
      <w:r w:rsidRPr="00A907DE">
        <w:rPr>
          <w:rFonts w:ascii="David" w:hAnsi="David" w:cs="David"/>
          <w:sz w:val="22"/>
          <w:szCs w:val="22"/>
        </w:rPr>
        <w:t> </w:t>
      </w:r>
      <w:r w:rsidRPr="001917E4">
        <w:rPr>
          <w:rFonts w:ascii="David" w:hAnsi="David" w:cs="David"/>
          <w:i/>
          <w:iCs/>
          <w:sz w:val="22"/>
          <w:szCs w:val="22"/>
        </w:rPr>
        <w:t>Kinetic</w:t>
      </w:r>
      <w:r w:rsidRPr="00A907DE">
        <w:rPr>
          <w:rFonts w:ascii="David" w:hAnsi="David" w:cs="David"/>
          <w:i/>
          <w:iCs/>
          <w:sz w:val="22"/>
          <w:szCs w:val="22"/>
        </w:rPr>
        <w:t xml:space="preserve"> </w:t>
      </w:r>
      <w:r w:rsidRPr="001917E4">
        <w:rPr>
          <w:rFonts w:ascii="David" w:hAnsi="David" w:cs="David"/>
          <w:i/>
          <w:iCs/>
          <w:sz w:val="22"/>
          <w:szCs w:val="22"/>
        </w:rPr>
        <w:t>e</w:t>
      </w:r>
      <w:r w:rsidRPr="00A907DE">
        <w:rPr>
          <w:rFonts w:ascii="David" w:hAnsi="David" w:cs="David"/>
          <w:i/>
          <w:iCs/>
          <w:sz w:val="22"/>
          <w:szCs w:val="22"/>
        </w:rPr>
        <w:t xml:space="preserve">nergy and </w:t>
      </w:r>
      <w:r w:rsidRPr="001917E4">
        <w:rPr>
          <w:rFonts w:ascii="David" w:hAnsi="David" w:cs="David"/>
          <w:i/>
          <w:iCs/>
          <w:sz w:val="22"/>
          <w:szCs w:val="22"/>
        </w:rPr>
        <w:t>b</w:t>
      </w:r>
      <w:r w:rsidRPr="00A907DE">
        <w:rPr>
          <w:rFonts w:ascii="David" w:hAnsi="David" w:cs="David"/>
          <w:i/>
          <w:iCs/>
          <w:sz w:val="22"/>
          <w:szCs w:val="22"/>
        </w:rPr>
        <w:t>raking Distance</w:t>
      </w:r>
      <w:r w:rsidRPr="00A907DE">
        <w:rPr>
          <w:rFonts w:ascii="David" w:hAnsi="David" w:cs="David"/>
          <w:sz w:val="22"/>
          <w:szCs w:val="22"/>
        </w:rPr>
        <w:t xml:space="preserve">, curator: Smadar Sheffi, </w:t>
      </w:r>
      <w:r w:rsidRPr="001917E4">
        <w:rPr>
          <w:rFonts w:ascii="David" w:hAnsi="David" w:cs="David"/>
          <w:sz w:val="22"/>
          <w:szCs w:val="22"/>
        </w:rPr>
        <w:t>CACR</w:t>
      </w:r>
      <w:r w:rsidRPr="00A907DE">
        <w:rPr>
          <w:rFonts w:ascii="David" w:hAnsi="David" w:cs="David"/>
          <w:sz w:val="22"/>
          <w:szCs w:val="22"/>
        </w:rPr>
        <w:t>, Ramla</w:t>
      </w:r>
    </w:p>
    <w:p w14:paraId="79498EDE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lastRenderedPageBreak/>
        <w:t>2020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sz w:val="22"/>
          <w:szCs w:val="22"/>
        </w:rPr>
        <w:t>Fresh Paint Art Fair, Online Edition, curated by Raz Shapira and Yifat Gurion</w:t>
      </w:r>
    </w:p>
    <w:p w14:paraId="15FAD755" w14:textId="2139D6D4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2020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Calling the Goddess</w:t>
      </w:r>
      <w:r w:rsidRPr="00A907DE">
        <w:rPr>
          <w:rFonts w:ascii="David" w:hAnsi="David" w:cs="David"/>
          <w:sz w:val="22"/>
          <w:szCs w:val="22"/>
        </w:rPr>
        <w:t>, curators: Coral Dvir and Michal S</w:t>
      </w:r>
      <w:r w:rsidRPr="001917E4">
        <w:rPr>
          <w:rFonts w:ascii="David" w:hAnsi="David" w:cs="David"/>
          <w:sz w:val="22"/>
          <w:szCs w:val="22"/>
        </w:rPr>
        <w:t>eve</w:t>
      </w:r>
      <w:r w:rsidRPr="00A907DE">
        <w:rPr>
          <w:rFonts w:ascii="David" w:hAnsi="David" w:cs="David"/>
          <w:sz w:val="22"/>
          <w:szCs w:val="22"/>
        </w:rPr>
        <w:t>r, Beit Ha</w:t>
      </w:r>
      <w:r w:rsidRPr="001917E4">
        <w:rPr>
          <w:rFonts w:ascii="David" w:hAnsi="David" w:cs="David"/>
          <w:sz w:val="22"/>
          <w:szCs w:val="22"/>
        </w:rPr>
        <w:t>ir</w:t>
      </w:r>
      <w:r w:rsidRPr="00A907DE">
        <w:rPr>
          <w:rFonts w:ascii="David" w:hAnsi="David" w:cs="David"/>
          <w:sz w:val="22"/>
          <w:szCs w:val="22"/>
        </w:rPr>
        <w:t xml:space="preserve"> Museum, Tel Aviv</w:t>
      </w:r>
    </w:p>
    <w:p w14:paraId="532394F2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2018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Me and You</w:t>
      </w:r>
      <w:r w:rsidRPr="00A907DE">
        <w:rPr>
          <w:rFonts w:ascii="David" w:hAnsi="David" w:cs="David"/>
          <w:sz w:val="22"/>
          <w:szCs w:val="22"/>
        </w:rPr>
        <w:t>, curator: Smadar Sheffi, Beit Bialik Museum, Tel Aviv</w:t>
      </w:r>
    </w:p>
    <w:p w14:paraId="1715E32E" w14:textId="79DFC727" w:rsidR="00A907DE" w:rsidRPr="00A907DE" w:rsidRDefault="00A907DE" w:rsidP="001917E4">
      <w:pPr>
        <w:spacing w:line="276" w:lineRule="auto"/>
        <w:rPr>
          <w:rFonts w:ascii="David" w:hAnsi="David" w:cs="David"/>
          <w:i/>
          <w:iCs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2018</w:t>
      </w:r>
      <w:r w:rsidRPr="00A907DE">
        <w:rPr>
          <w:rFonts w:ascii="David" w:hAnsi="David" w:cs="David"/>
          <w:sz w:val="22"/>
          <w:szCs w:val="22"/>
        </w:rPr>
        <w:t> </w:t>
      </w:r>
      <w:r w:rsidRPr="00191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917E4">
        <w:rPr>
          <w:rFonts w:ascii="David" w:hAnsi="David" w:cs="David"/>
          <w:i/>
          <w:iCs/>
          <w:sz w:val="22"/>
          <w:szCs w:val="22"/>
        </w:rPr>
        <w:t>Past Imperfect Continuous</w:t>
      </w:r>
      <w:r w:rsidRPr="00A907DE">
        <w:rPr>
          <w:rFonts w:ascii="David" w:hAnsi="David" w:cs="David"/>
          <w:sz w:val="22"/>
          <w:szCs w:val="22"/>
        </w:rPr>
        <w:t>, curator: Ohad Zahavi, Alfred Gallery, Tel Aviv</w:t>
      </w:r>
    </w:p>
    <w:p w14:paraId="3DB91854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2017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i/>
          <w:iCs/>
          <w:sz w:val="22"/>
          <w:szCs w:val="22"/>
        </w:rPr>
        <w:t>Elephant and Castle</w:t>
      </w:r>
      <w:r w:rsidRPr="00A907DE">
        <w:rPr>
          <w:rFonts w:ascii="David" w:hAnsi="David" w:cs="David"/>
          <w:sz w:val="22"/>
          <w:szCs w:val="22"/>
        </w:rPr>
        <w:t>, Art &amp; Culture, Hamburg, Germany</w:t>
      </w:r>
    </w:p>
    <w:p w14:paraId="00E72656" w14:textId="77777777" w:rsidR="00A907DE" w:rsidRPr="00A907DE" w:rsidRDefault="00DC3B96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DC3B96">
        <w:rPr>
          <w:rFonts w:ascii="David" w:hAnsi="David" w:cs="David"/>
          <w:noProof/>
          <w:sz w:val="22"/>
          <w:szCs w:val="22"/>
        </w:rPr>
        <w:pict w14:anchorId="239EBB3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5964046" w14:textId="682EA9AB" w:rsidR="00A907DE" w:rsidRPr="00A907DE" w:rsidRDefault="00A907DE" w:rsidP="001917E4">
      <w:pPr>
        <w:spacing w:line="276" w:lineRule="auto"/>
        <w:rPr>
          <w:rFonts w:ascii="David" w:hAnsi="David" w:cs="David"/>
          <w:b/>
          <w:bCs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Awards</w:t>
      </w:r>
    </w:p>
    <w:p w14:paraId="202CB35E" w14:textId="1CE6C228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2016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sz w:val="22"/>
          <w:szCs w:val="22"/>
        </w:rPr>
        <w:t xml:space="preserve"> America–Israel Cultural Foundation</w:t>
      </w:r>
    </w:p>
    <w:p w14:paraId="6DE9F33D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2016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sz w:val="22"/>
          <w:szCs w:val="22"/>
        </w:rPr>
        <w:t>Freuenstein Excellence Prize, Shenkar College</w:t>
      </w:r>
    </w:p>
    <w:p w14:paraId="4325600C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2016</w:t>
      </w:r>
      <w:r w:rsidRPr="00A907DE">
        <w:rPr>
          <w:rFonts w:ascii="David" w:hAnsi="David" w:cs="David"/>
          <w:sz w:val="22"/>
          <w:szCs w:val="22"/>
        </w:rPr>
        <w:t> </w:t>
      </w:r>
      <w:r w:rsidRPr="00A907DE">
        <w:rPr>
          <w:rFonts w:ascii="David" w:hAnsi="David" w:cs="David"/>
          <w:sz w:val="22"/>
          <w:szCs w:val="22"/>
        </w:rPr>
        <w:t>Talya Sidi Excellence Award, Shenkar College</w:t>
      </w:r>
    </w:p>
    <w:p w14:paraId="60079513" w14:textId="24A835EB" w:rsidR="00A907DE" w:rsidRPr="001917E4" w:rsidRDefault="00DC3B96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DC3B96">
        <w:rPr>
          <w:rFonts w:ascii="David" w:hAnsi="David" w:cs="David"/>
          <w:noProof/>
          <w:sz w:val="22"/>
          <w:szCs w:val="22"/>
        </w:rPr>
        <w:pict w14:anchorId="1B80F3F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96CADCC" w14:textId="612FF570" w:rsidR="00A907DE" w:rsidRPr="00A907DE" w:rsidRDefault="00A907DE" w:rsidP="001917E4">
      <w:pPr>
        <w:spacing w:line="276" w:lineRule="auto"/>
        <w:rPr>
          <w:rFonts w:ascii="David" w:hAnsi="David" w:cs="David"/>
          <w:b/>
          <w:bCs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Publications</w:t>
      </w:r>
    </w:p>
    <w:p w14:paraId="695457E7" w14:textId="1FC81175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2021</w:t>
      </w:r>
      <w:r w:rsidRPr="00A907DE">
        <w:rPr>
          <w:rFonts w:ascii="David" w:hAnsi="David" w:cs="David"/>
          <w:sz w:val="22"/>
          <w:szCs w:val="22"/>
        </w:rPr>
        <w:t> </w:t>
      </w:r>
      <w:hyperlink r:id="rId5" w:history="1">
        <w:r w:rsidRPr="00A907DE">
          <w:rPr>
            <w:rStyle w:val="Hyperlink"/>
            <w:rFonts w:ascii="David" w:hAnsi="David" w:cs="David"/>
            <w:sz w:val="22"/>
            <w:szCs w:val="22"/>
          </w:rPr>
          <w:t>http://www.smadarsheffi.com/?p=14252</w:t>
        </w:r>
      </w:hyperlink>
    </w:p>
    <w:p w14:paraId="63BD2F3A" w14:textId="685C50A5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2018</w:t>
      </w:r>
      <w:r w:rsidRPr="00A907DE">
        <w:rPr>
          <w:rFonts w:ascii="David" w:hAnsi="David" w:cs="David"/>
          <w:sz w:val="22"/>
          <w:szCs w:val="22"/>
        </w:rPr>
        <w:t> </w:t>
      </w:r>
      <w:hyperlink r:id="rId6" w:history="1">
        <w:r w:rsidRPr="00A907DE">
          <w:rPr>
            <w:rStyle w:val="Hyperlink"/>
            <w:rFonts w:ascii="David" w:hAnsi="David" w:cs="David"/>
            <w:sz w:val="22"/>
            <w:szCs w:val="22"/>
          </w:rPr>
          <w:t>https://www.haaretz.co.il/gallery/art/newexhibitions/.premium-1.6431271</w:t>
        </w:r>
      </w:hyperlink>
    </w:p>
    <w:p w14:paraId="6BC9BD01" w14:textId="48489056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2018</w:t>
      </w:r>
      <w:r w:rsidRPr="00A907DE">
        <w:rPr>
          <w:rFonts w:ascii="David" w:hAnsi="David" w:cs="David"/>
          <w:sz w:val="22"/>
          <w:szCs w:val="22"/>
        </w:rPr>
        <w:t> </w:t>
      </w:r>
      <w:hyperlink r:id="rId7" w:history="1">
        <w:r w:rsidRPr="00A907DE">
          <w:rPr>
            <w:rStyle w:val="Hyperlink"/>
            <w:rFonts w:ascii="David" w:hAnsi="David" w:cs="David"/>
            <w:sz w:val="22"/>
            <w:szCs w:val="22"/>
          </w:rPr>
          <w:t>http://www.smadarsheffi.com/?p=10176</w:t>
        </w:r>
      </w:hyperlink>
    </w:p>
    <w:p w14:paraId="72F27282" w14:textId="5E145138" w:rsidR="00A907DE" w:rsidRPr="001917E4" w:rsidRDefault="00DC3B96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DC3B96">
        <w:rPr>
          <w:rFonts w:ascii="David" w:hAnsi="David" w:cs="David"/>
          <w:noProof/>
          <w:sz w:val="22"/>
          <w:szCs w:val="22"/>
        </w:rPr>
        <w:pict w14:anchorId="3D1B188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3F3D2B" w14:textId="07E7AE3F" w:rsidR="00A907DE" w:rsidRPr="00A907DE" w:rsidRDefault="00A907DE" w:rsidP="001917E4">
      <w:pPr>
        <w:spacing w:line="276" w:lineRule="auto"/>
        <w:rPr>
          <w:rFonts w:ascii="David" w:hAnsi="David" w:cs="David"/>
          <w:b/>
          <w:bCs/>
          <w:sz w:val="22"/>
          <w:szCs w:val="22"/>
        </w:rPr>
      </w:pPr>
      <w:r w:rsidRPr="00A907DE">
        <w:rPr>
          <w:rFonts w:ascii="David" w:hAnsi="David" w:cs="David"/>
          <w:b/>
          <w:bCs/>
          <w:sz w:val="22"/>
          <w:szCs w:val="22"/>
        </w:rPr>
        <w:t>Collections</w:t>
      </w:r>
    </w:p>
    <w:p w14:paraId="751A84F1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sz w:val="22"/>
          <w:szCs w:val="22"/>
        </w:rPr>
        <w:t>IBI Finance</w:t>
      </w:r>
    </w:p>
    <w:p w14:paraId="156B0817" w14:textId="77777777" w:rsidR="00A907DE" w:rsidRPr="00A907DE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  <w:r w:rsidRPr="00A907DE">
        <w:rPr>
          <w:rFonts w:ascii="David" w:hAnsi="David" w:cs="David"/>
          <w:sz w:val="22"/>
          <w:szCs w:val="22"/>
        </w:rPr>
        <w:t>Petach Tikva Museum of Art</w:t>
      </w:r>
    </w:p>
    <w:p w14:paraId="78AA154E" w14:textId="77777777" w:rsidR="00A907DE" w:rsidRPr="001917E4" w:rsidRDefault="00A907DE" w:rsidP="001917E4">
      <w:pPr>
        <w:spacing w:line="276" w:lineRule="auto"/>
        <w:rPr>
          <w:rFonts w:ascii="David" w:hAnsi="David" w:cs="David"/>
          <w:sz w:val="22"/>
          <w:szCs w:val="22"/>
        </w:rPr>
      </w:pPr>
    </w:p>
    <w:sectPr w:rsidR="00A907DE" w:rsidRPr="00191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53FF0"/>
    <w:multiLevelType w:val="multilevel"/>
    <w:tmpl w:val="5820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07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DE"/>
    <w:rsid w:val="000A1556"/>
    <w:rsid w:val="001917E4"/>
    <w:rsid w:val="00A907DE"/>
    <w:rsid w:val="00DC3B96"/>
    <w:rsid w:val="00E7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9C40"/>
  <w15:chartTrackingRefBased/>
  <w15:docId w15:val="{1ADC68F7-9A77-F446-A2A2-616EF4C8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7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07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adarsheffi.com/?p=101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aretz.co.il/gallery/art/newexhibitions/.premium-1.6431271" TargetMode="External"/><Relationship Id="rId5" Type="http://schemas.openxmlformats.org/officeDocument/2006/relationships/hyperlink" Target="http://www.smadarsheffi.com/?p=142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Aknin</dc:creator>
  <cp:keywords/>
  <dc:description/>
  <cp:lastModifiedBy>Jean-Jacques Aknin</cp:lastModifiedBy>
  <cp:revision>3</cp:revision>
  <dcterms:created xsi:type="dcterms:W3CDTF">2025-12-16T11:08:00Z</dcterms:created>
  <dcterms:modified xsi:type="dcterms:W3CDTF">2025-12-16T11:23:00Z</dcterms:modified>
</cp:coreProperties>
</file>